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D9C9E" w14:textId="24290893" w:rsidR="00F5387F" w:rsidRDefault="0054201C" w:rsidP="0054201C">
      <w:pPr>
        <w:jc w:val="center"/>
        <w:rPr>
          <w:rFonts w:ascii="Times New Roman" w:hAnsi="Times New Roman" w:cs="Times New Roman"/>
          <w:b/>
          <w:bCs/>
          <w:sz w:val="40"/>
          <w:szCs w:val="40"/>
          <w:lang w:val="en-US"/>
        </w:rPr>
      </w:pPr>
      <w:r>
        <w:rPr>
          <w:rFonts w:ascii="Times New Roman" w:hAnsi="Times New Roman" w:cs="Times New Roman"/>
          <w:b/>
          <w:bCs/>
          <w:sz w:val="40"/>
          <w:szCs w:val="40"/>
          <w:lang w:val="en-US"/>
        </w:rPr>
        <w:t>Modalitati de contestare a deciziei autoritatii sau a institutiei publice conform art. 22 din Legea 544/2001</w:t>
      </w:r>
    </w:p>
    <w:p w14:paraId="553AAEDE" w14:textId="47534EB8" w:rsidR="0054201C" w:rsidRPr="0054201C" w:rsidRDefault="0054201C" w:rsidP="0054201C">
      <w:pPr>
        <w:jc w:val="center"/>
        <w:rPr>
          <w:rFonts w:ascii="Times New Roman" w:hAnsi="Times New Roman" w:cs="Times New Roman"/>
          <w:b/>
          <w:bCs/>
          <w:sz w:val="28"/>
          <w:szCs w:val="28"/>
          <w:lang w:val="en-US"/>
        </w:rPr>
      </w:pPr>
    </w:p>
    <w:p w14:paraId="6C64116F" w14:textId="77777777" w:rsidR="00637F1C" w:rsidRPr="00637F1C" w:rsidRDefault="0054201C" w:rsidP="00637F1C">
      <w:pPr>
        <w:pStyle w:val="ListParagraph"/>
        <w:numPr>
          <w:ilvl w:val="0"/>
          <w:numId w:val="2"/>
        </w:numPr>
        <w:rPr>
          <w:rStyle w:val="slgi"/>
          <w:rFonts w:ascii="Times New Roman" w:hAnsi="Times New Roman" w:cs="Times New Roman"/>
          <w:color w:val="000000"/>
          <w:sz w:val="28"/>
          <w:szCs w:val="28"/>
          <w:bdr w:val="none" w:sz="0" w:space="0" w:color="auto" w:frame="1"/>
          <w:shd w:val="clear" w:color="auto" w:fill="FFFFFF"/>
        </w:rPr>
      </w:pPr>
      <w:r w:rsidRPr="0054201C">
        <w:rPr>
          <w:rStyle w:val="salnbdy"/>
          <w:rFonts w:ascii="Times New Roman" w:hAnsi="Times New Roman" w:cs="Times New Roman"/>
          <w:color w:val="000000"/>
          <w:sz w:val="28"/>
          <w:szCs w:val="28"/>
          <w:bdr w:val="none" w:sz="0" w:space="0" w:color="auto" w:frame="1"/>
          <w:shd w:val="clear" w:color="auto" w:fill="FFFFFF"/>
        </w:rPr>
        <w:t>În cazul în care o persoana se considera vătămată în drepturile sale, prevăzute în prezenta lege, aceasta poate face plângere la secția de contencios administrativ a tribunalului în a carei raza teritorială domiciliază sau în a carei raza teritorială se afla sediul autorității ori al instituției publice. Plângerea se face în termen de 30 de zile de la data expirării termenului prevăzut la </w:t>
      </w:r>
      <w:r w:rsidRPr="0054201C">
        <w:rPr>
          <w:rStyle w:val="slgi"/>
          <w:rFonts w:ascii="Times New Roman" w:hAnsi="Times New Roman" w:cs="Times New Roman"/>
          <w:color w:val="006400"/>
          <w:sz w:val="28"/>
          <w:szCs w:val="28"/>
          <w:u w:val="single"/>
          <w:bdr w:val="none" w:sz="0" w:space="0" w:color="auto" w:frame="1"/>
          <w:shd w:val="clear" w:color="auto" w:fill="FFFFFF"/>
        </w:rPr>
        <w:t>art. 7</w:t>
      </w:r>
    </w:p>
    <w:p w14:paraId="307CD2CE" w14:textId="1A9EF156" w:rsidR="00637F1C" w:rsidRPr="00637F1C" w:rsidRDefault="00637F1C" w:rsidP="00637F1C">
      <w:pPr>
        <w:pStyle w:val="ListParagraph"/>
        <w:rPr>
          <w:rStyle w:val="salnbdy"/>
          <w:rFonts w:ascii="Times New Roman" w:hAnsi="Times New Roman" w:cs="Times New Roman"/>
          <w:color w:val="000000"/>
          <w:sz w:val="28"/>
          <w:szCs w:val="28"/>
          <w:bdr w:val="none" w:sz="0" w:space="0" w:color="auto" w:frame="1"/>
          <w:shd w:val="clear" w:color="auto" w:fill="FFFFFF"/>
        </w:rPr>
      </w:pPr>
    </w:p>
    <w:p w14:paraId="7228DA33" w14:textId="1AF38240" w:rsidR="0054201C" w:rsidRPr="0054201C" w:rsidRDefault="00637F1C" w:rsidP="0054201C">
      <w:pPr>
        <w:pStyle w:val="ListParagraph"/>
        <w:numPr>
          <w:ilvl w:val="0"/>
          <w:numId w:val="2"/>
        </w:numPr>
        <w:rPr>
          <w:rFonts w:ascii="Times New Roman" w:hAnsi="Times New Roman" w:cs="Times New Roman"/>
          <w:b/>
          <w:bCs/>
          <w:sz w:val="28"/>
          <w:szCs w:val="28"/>
          <w:lang w:val="en-US"/>
        </w:rPr>
      </w:pPr>
      <w:r>
        <w:rPr>
          <w:rStyle w:val="salnbdy"/>
          <w:rFonts w:ascii="Times New Roman" w:hAnsi="Times New Roman" w:cs="Times New Roman"/>
          <w:color w:val="000000"/>
          <w:sz w:val="28"/>
          <w:szCs w:val="28"/>
          <w:bdr w:val="none" w:sz="0" w:space="0" w:color="auto" w:frame="1"/>
          <w:shd w:val="clear" w:color="auto" w:fill="FFFFFF"/>
        </w:rPr>
        <w:t>Art. 7. ,,</w:t>
      </w:r>
      <w:r w:rsidR="0054201C" w:rsidRPr="0054201C">
        <w:rPr>
          <w:rStyle w:val="salnbdy"/>
          <w:rFonts w:ascii="Times New Roman" w:hAnsi="Times New Roman" w:cs="Times New Roman"/>
          <w:color w:val="000000"/>
          <w:sz w:val="28"/>
          <w:szCs w:val="28"/>
          <w:bdr w:val="none" w:sz="0" w:space="0" w:color="auto" w:frame="1"/>
          <w:shd w:val="clear" w:color="auto" w:fill="FFFFFF"/>
        </w:rPr>
        <w:t>Autoritățile și instituțiile publice au obligația să răspundă în scris la solicitarea informațiilor de interes public în termen de 10 zile sau, după caz, în cel mult 30 de zile de la înregistrarea solicitării, în funcție de dificultatea, complexitatea, volumul lucrărilor documentare și de urgența solicitării. În cazul în care durata necesara pentru identificarea și difuzarea informației solicitate depășește 10 zile, răspunsul va fi comunicat solicitantului în maximum 30 de zile, cu condiția înștiințării acestuia în scris despre acest fapt în termen de 10 zile.</w:t>
      </w:r>
      <w:r w:rsidR="0054201C" w:rsidRPr="0054201C">
        <w:rPr>
          <w:rStyle w:val="salnttl"/>
          <w:rFonts w:ascii="Times New Roman" w:hAnsi="Times New Roman" w:cs="Times New Roman"/>
          <w:color w:val="000000"/>
          <w:sz w:val="28"/>
          <w:szCs w:val="28"/>
          <w:bdr w:val="none" w:sz="0" w:space="0" w:color="auto" w:frame="1"/>
          <w:shd w:val="clear" w:color="auto" w:fill="FFFFFF"/>
        </w:rPr>
        <w:t>(2)</w:t>
      </w:r>
      <w:r w:rsidR="0054201C" w:rsidRPr="0054201C">
        <w:rPr>
          <w:rStyle w:val="saln"/>
          <w:rFonts w:ascii="Times New Roman" w:hAnsi="Times New Roman" w:cs="Times New Roman"/>
          <w:color w:val="000000"/>
          <w:sz w:val="28"/>
          <w:szCs w:val="28"/>
          <w:bdr w:val="none" w:sz="0" w:space="0" w:color="auto" w:frame="1"/>
          <w:shd w:val="clear" w:color="auto" w:fill="FFFFFF"/>
        </w:rPr>
        <w:t> </w:t>
      </w:r>
      <w:r w:rsidR="0054201C" w:rsidRPr="0054201C">
        <w:rPr>
          <w:rStyle w:val="salnbdy"/>
          <w:rFonts w:ascii="Times New Roman" w:hAnsi="Times New Roman" w:cs="Times New Roman"/>
          <w:color w:val="000000"/>
          <w:sz w:val="28"/>
          <w:szCs w:val="28"/>
          <w:bdr w:val="none" w:sz="0" w:space="0" w:color="auto" w:frame="1"/>
          <w:shd w:val="clear" w:color="auto" w:fill="FFFFFF"/>
        </w:rPr>
        <w:t>Refuzul comunicării informațiilor solicitate se motivează și se comunica în termen de 5 zile de la primirea petițiilor.</w:t>
      </w:r>
      <w:r w:rsidR="0054201C" w:rsidRPr="0054201C">
        <w:rPr>
          <w:rStyle w:val="salnttl"/>
          <w:rFonts w:ascii="Times New Roman" w:hAnsi="Times New Roman" w:cs="Times New Roman"/>
          <w:color w:val="000000"/>
          <w:sz w:val="28"/>
          <w:szCs w:val="28"/>
          <w:bdr w:val="none" w:sz="0" w:space="0" w:color="auto" w:frame="1"/>
          <w:shd w:val="clear" w:color="auto" w:fill="FFFFFF"/>
        </w:rPr>
        <w:t>(3)</w:t>
      </w:r>
      <w:r w:rsidR="0054201C" w:rsidRPr="0054201C">
        <w:rPr>
          <w:rStyle w:val="saln"/>
          <w:rFonts w:ascii="Times New Roman" w:hAnsi="Times New Roman" w:cs="Times New Roman"/>
          <w:color w:val="000000"/>
          <w:sz w:val="28"/>
          <w:szCs w:val="28"/>
          <w:bdr w:val="none" w:sz="0" w:space="0" w:color="auto" w:frame="1"/>
          <w:shd w:val="clear" w:color="auto" w:fill="FFFFFF"/>
        </w:rPr>
        <w:t> </w:t>
      </w:r>
      <w:r w:rsidR="0054201C" w:rsidRPr="0054201C">
        <w:rPr>
          <w:rStyle w:val="salnbdy"/>
          <w:rFonts w:ascii="Times New Roman" w:hAnsi="Times New Roman" w:cs="Times New Roman"/>
          <w:color w:val="000000"/>
          <w:sz w:val="28"/>
          <w:szCs w:val="28"/>
          <w:bdr w:val="none" w:sz="0" w:space="0" w:color="auto" w:frame="1"/>
          <w:shd w:val="clear" w:color="auto" w:fill="FFFFFF"/>
        </w:rPr>
        <w:t>Solicitarea și obținerea informațiilor de interes public se pot realiza, dacă sunt întrunite condițiile tehnice necesare, și în format electronic.</w:t>
      </w:r>
      <w:r>
        <w:rPr>
          <w:rStyle w:val="salnbdy"/>
          <w:rFonts w:ascii="Times New Roman" w:hAnsi="Times New Roman" w:cs="Times New Roman"/>
          <w:color w:val="000000"/>
          <w:sz w:val="28"/>
          <w:szCs w:val="28"/>
          <w:bdr w:val="none" w:sz="0" w:space="0" w:color="auto" w:frame="1"/>
          <w:shd w:val="clear" w:color="auto" w:fill="FFFFFF"/>
        </w:rPr>
        <w:t>’’</w:t>
      </w:r>
    </w:p>
    <w:sectPr w:rsidR="0054201C" w:rsidRPr="005420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EE0115"/>
    <w:multiLevelType w:val="hybridMultilevel"/>
    <w:tmpl w:val="F718DFE2"/>
    <w:lvl w:ilvl="0" w:tplc="0EF2DC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4F2153"/>
    <w:multiLevelType w:val="hybridMultilevel"/>
    <w:tmpl w:val="5ECC2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D6B"/>
    <w:rsid w:val="0054201C"/>
    <w:rsid w:val="00637F1C"/>
    <w:rsid w:val="00AD5D6B"/>
    <w:rsid w:val="00F538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9633C"/>
  <w15:chartTrackingRefBased/>
  <w15:docId w15:val="{01F83334-5AAF-4633-B8EB-9640E9B62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
    <w:name w:val="s_aln"/>
    <w:basedOn w:val="DefaultParagraphFont"/>
    <w:rsid w:val="0054201C"/>
  </w:style>
  <w:style w:type="character" w:customStyle="1" w:styleId="salnttl">
    <w:name w:val="s_aln_ttl"/>
    <w:basedOn w:val="DefaultParagraphFont"/>
    <w:rsid w:val="0054201C"/>
  </w:style>
  <w:style w:type="character" w:customStyle="1" w:styleId="salnbdy">
    <w:name w:val="s_aln_bdy"/>
    <w:basedOn w:val="DefaultParagraphFont"/>
    <w:rsid w:val="0054201C"/>
  </w:style>
  <w:style w:type="character" w:customStyle="1" w:styleId="slgi">
    <w:name w:val="s_lgi"/>
    <w:basedOn w:val="DefaultParagraphFont"/>
    <w:rsid w:val="0054201C"/>
  </w:style>
  <w:style w:type="paragraph" w:styleId="ListParagraph">
    <w:name w:val="List Paragraph"/>
    <w:basedOn w:val="Normal"/>
    <w:uiPriority w:val="34"/>
    <w:qFormat/>
    <w:rsid w:val="005420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2022-07-14T10:18:00Z</dcterms:created>
  <dcterms:modified xsi:type="dcterms:W3CDTF">2022-07-14T11:06:00Z</dcterms:modified>
</cp:coreProperties>
</file>